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E058E" w:rsidRDefault="00BC5B14">
      <w:pPr>
        <w:jc w:val="center"/>
        <w:rPr>
          <w:rFonts w:cs="Times New Roman"/>
        </w:rPr>
      </w:pPr>
      <w:r>
        <w:rPr>
          <w:rFonts w:cs="Times New Roman"/>
          <w:b/>
          <w:bCs/>
        </w:rPr>
        <w:t xml:space="preserve">                                                        «Утверждаю»</w:t>
      </w:r>
    </w:p>
    <w:p w:rsidR="005E058E" w:rsidRDefault="00BC5B14">
      <w:pPr>
        <w:jc w:val="center"/>
      </w:pPr>
      <w:r>
        <w:rPr>
          <w:rFonts w:cs="Times New Roman"/>
          <w:b/>
          <w:bCs/>
        </w:rPr>
        <w:t xml:space="preserve">                                                             </w:t>
      </w:r>
      <w:r>
        <w:rPr>
          <w:rFonts w:cs="Times New Roman"/>
        </w:rPr>
        <w:t>Начальник АТЦ</w:t>
      </w:r>
      <w:r>
        <w:rPr>
          <w:rFonts w:cs="Times New Roman"/>
          <w:b/>
          <w:bCs/>
        </w:rPr>
        <w:t xml:space="preserve">  </w:t>
      </w:r>
    </w:p>
    <w:p w:rsidR="005E058E" w:rsidRDefault="00BC5B14">
      <w:pPr>
        <w:jc w:val="center"/>
      </w:pPr>
      <w:r>
        <w:rPr>
          <w:rFonts w:cs="Times New Roman"/>
        </w:rPr>
        <w:t xml:space="preserve">                                                                                          ООО «Самарские </w:t>
      </w:r>
      <w:r>
        <w:rPr>
          <w:rFonts w:cs="Times New Roman"/>
        </w:rPr>
        <w:t>коммунальные</w:t>
      </w:r>
      <w:r>
        <w:rPr>
          <w:rFonts w:cs="Times New Roman"/>
          <w:b/>
          <w:bCs/>
        </w:rPr>
        <w:t xml:space="preserve">    </w:t>
      </w:r>
    </w:p>
    <w:p w:rsidR="005E058E" w:rsidRDefault="00BC5B14">
      <w:pPr>
        <w:jc w:val="center"/>
        <w:rPr>
          <w:rFonts w:cs="Times New Roman"/>
          <w:b/>
          <w:bCs/>
        </w:rPr>
      </w:pPr>
      <w:r>
        <w:rPr>
          <w:rFonts w:cs="Times New Roman"/>
        </w:rPr>
        <w:t xml:space="preserve">                                                  системы»</w:t>
      </w:r>
    </w:p>
    <w:p w:rsidR="005E058E" w:rsidRDefault="00BC5B14">
      <w:pPr>
        <w:jc w:val="center"/>
        <w:rPr>
          <w:rFonts w:cs="Times New Roman"/>
          <w:b/>
          <w:bCs/>
        </w:rPr>
      </w:pPr>
      <w:r>
        <w:rPr>
          <w:rFonts w:cs="Times New Roman"/>
        </w:rPr>
        <w:t xml:space="preserve">                                                                                             __________________ П.В. Иванов</w:t>
      </w:r>
    </w:p>
    <w:p w:rsidR="005E058E" w:rsidRDefault="00BC5B14">
      <w:pPr>
        <w:jc w:val="center"/>
      </w:pPr>
      <w:r>
        <w:rPr>
          <w:rFonts w:cs="Times New Roman"/>
        </w:rPr>
        <w:t xml:space="preserve">                                                        </w:t>
      </w:r>
      <w:r>
        <w:rPr>
          <w:rFonts w:cs="Times New Roman"/>
        </w:rPr>
        <w:t xml:space="preserve">        04 февраля 2022 г.</w:t>
      </w:r>
    </w:p>
    <w:p w:rsidR="005E058E" w:rsidRDefault="005E058E">
      <w:pPr>
        <w:jc w:val="center"/>
        <w:rPr>
          <w:rFonts w:cs="Times New Roman"/>
        </w:rPr>
      </w:pPr>
    </w:p>
    <w:p w:rsidR="005E058E" w:rsidRDefault="00BC5B14">
      <w:pPr>
        <w:jc w:val="center"/>
      </w:pPr>
      <w:r>
        <w:rPr>
          <w:rFonts w:cs="Times New Roman"/>
          <w:b/>
          <w:bCs/>
        </w:rPr>
        <w:t>Техническое задание на аренду дорожно-строительной техники с экипажем в 2022 г.</w:t>
      </w:r>
    </w:p>
    <w:p w:rsidR="005E058E" w:rsidRDefault="005E058E">
      <w:pPr>
        <w:jc w:val="center"/>
        <w:rPr>
          <w:rFonts w:cs="Times New Roman"/>
          <w:sz w:val="22"/>
          <w:szCs w:val="22"/>
        </w:rPr>
      </w:pPr>
    </w:p>
    <w:tbl>
      <w:tblPr>
        <w:tblW w:w="10130" w:type="dxa"/>
        <w:tblInd w:w="-399" w:type="dxa"/>
        <w:tblCellMar>
          <w:top w:w="105" w:type="dxa"/>
          <w:left w:w="40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83"/>
        <w:gridCol w:w="3628"/>
        <w:gridCol w:w="6019"/>
      </w:tblGrid>
      <w:tr w:rsidR="005E058E">
        <w:trPr>
          <w:trHeight w:val="466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3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Перечень основных данных и требований</w:t>
            </w:r>
          </w:p>
        </w:tc>
        <w:tc>
          <w:tcPr>
            <w:tcW w:w="6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Содержание основных данных и требований</w:t>
            </w:r>
          </w:p>
        </w:tc>
      </w:tr>
      <w:tr w:rsidR="005E058E"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3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Заказчик (наименование, адреса)</w:t>
            </w:r>
          </w:p>
        </w:tc>
        <w:tc>
          <w:tcPr>
            <w:tcW w:w="6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ООО «Самарские коммунальные </w:t>
            </w:r>
            <w:r>
              <w:rPr>
                <w:rFonts w:cs="Times New Roman"/>
                <w:sz w:val="22"/>
                <w:szCs w:val="22"/>
              </w:rPr>
              <w:t>системы»</w:t>
            </w:r>
          </w:p>
          <w:p w:rsidR="005E058E" w:rsidRDefault="00BC5B1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Юридический адрес: 443056, </w:t>
            </w:r>
            <w:proofErr w:type="spellStart"/>
            <w:r>
              <w:rPr>
                <w:rFonts w:cs="Times New Roman"/>
                <w:sz w:val="22"/>
                <w:szCs w:val="22"/>
              </w:rPr>
              <w:t>г.Самара</w:t>
            </w:r>
            <w:proofErr w:type="spellEnd"/>
            <w:r>
              <w:rPr>
                <w:rFonts w:cs="Times New Roman"/>
                <w:sz w:val="22"/>
                <w:szCs w:val="22"/>
              </w:rPr>
              <w:t>, ул. Луначарского, 56</w:t>
            </w:r>
          </w:p>
          <w:p w:rsidR="005E058E" w:rsidRDefault="00BC5B1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Почтовый адрес:       443056, </w:t>
            </w:r>
            <w:proofErr w:type="spellStart"/>
            <w:r>
              <w:rPr>
                <w:rFonts w:cs="Times New Roman"/>
                <w:sz w:val="22"/>
                <w:szCs w:val="22"/>
              </w:rPr>
              <w:t>г.Самара</w:t>
            </w:r>
            <w:proofErr w:type="spellEnd"/>
            <w:r>
              <w:rPr>
                <w:rFonts w:cs="Times New Roman"/>
                <w:sz w:val="22"/>
                <w:szCs w:val="22"/>
              </w:rPr>
              <w:t>, ул. Луначарского, 56</w:t>
            </w:r>
          </w:p>
        </w:tc>
      </w:tr>
      <w:tr w:rsidR="005E058E"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3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Основание для проведения работ </w:t>
            </w:r>
          </w:p>
        </w:tc>
        <w:tc>
          <w:tcPr>
            <w:tcW w:w="6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Потребность в аренде дорожно-строительной техники с экипажем (далее ДСТ)</w:t>
            </w:r>
          </w:p>
        </w:tc>
      </w:tr>
      <w:tr w:rsidR="005E058E"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3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Наименование и ме</w:t>
            </w:r>
            <w:r>
              <w:rPr>
                <w:rFonts w:cs="Times New Roman"/>
                <w:sz w:val="22"/>
                <w:szCs w:val="22"/>
              </w:rPr>
              <w:t>стоположение объекта (местонахождение техники)</w:t>
            </w:r>
          </w:p>
        </w:tc>
        <w:tc>
          <w:tcPr>
            <w:tcW w:w="6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Производственные площадки Заказчика в г. Самара</w:t>
            </w:r>
          </w:p>
        </w:tc>
      </w:tr>
      <w:tr w:rsidR="005E058E">
        <w:trPr>
          <w:trHeight w:val="257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3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Источник финансирование</w:t>
            </w:r>
          </w:p>
        </w:tc>
        <w:tc>
          <w:tcPr>
            <w:tcW w:w="6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Производственная программа</w:t>
            </w:r>
          </w:p>
        </w:tc>
      </w:tr>
      <w:tr w:rsidR="005E058E">
        <w:trPr>
          <w:trHeight w:val="257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3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Цель и назначение </w:t>
            </w:r>
          </w:p>
        </w:tc>
        <w:tc>
          <w:tcPr>
            <w:tcW w:w="6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r>
              <w:rPr>
                <w:rFonts w:cs="Times New Roman"/>
                <w:sz w:val="22"/>
                <w:szCs w:val="22"/>
              </w:rPr>
              <w:t xml:space="preserve">Аренда ДСТ согласно потребностям ООО «Самарские коммунальные системы» (далее </w:t>
            </w:r>
            <w:r>
              <w:rPr>
                <w:rFonts w:cs="Times New Roman"/>
                <w:sz w:val="22"/>
                <w:szCs w:val="22"/>
              </w:rPr>
              <w:t>Общество)</w:t>
            </w:r>
          </w:p>
        </w:tc>
      </w:tr>
      <w:tr w:rsidR="005E058E">
        <w:trPr>
          <w:trHeight w:val="210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3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Основные технико-экономические показатели и характеристики предмета договора</w:t>
            </w:r>
          </w:p>
        </w:tc>
        <w:tc>
          <w:tcPr>
            <w:tcW w:w="6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Приложения № 1 и 2</w:t>
            </w:r>
          </w:p>
        </w:tc>
      </w:tr>
      <w:tr w:rsidR="005E058E"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3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Режим  работы производства</w:t>
            </w:r>
          </w:p>
        </w:tc>
        <w:tc>
          <w:tcPr>
            <w:tcW w:w="6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Оказание услуг будет осуществляться по мере возникновения потребности, на основании заявок  Заказчика.</w:t>
            </w:r>
          </w:p>
        </w:tc>
      </w:tr>
      <w:tr w:rsidR="005E058E">
        <w:trPr>
          <w:trHeight w:val="494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3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Состав работ </w:t>
            </w:r>
          </w:p>
        </w:tc>
        <w:tc>
          <w:tcPr>
            <w:tcW w:w="6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shd w:val="clear" w:color="auto" w:fill="FFFFFF"/>
              <w:ind w:right="23"/>
              <w:jc w:val="both"/>
            </w:pPr>
            <w:r>
              <w:rPr>
                <w:rFonts w:cs="Times New Roman"/>
                <w:sz w:val="22"/>
                <w:szCs w:val="22"/>
              </w:rPr>
              <w:t>Арендодатель</w:t>
            </w:r>
            <w:r>
              <w:rPr>
                <w:rFonts w:cs="Times New Roman"/>
                <w:spacing w:val="-6"/>
                <w:sz w:val="22"/>
                <w:szCs w:val="22"/>
              </w:rPr>
              <w:t xml:space="preserve"> предоставляет услуги почасовой аренды ДСТ</w:t>
            </w:r>
            <w:r>
              <w:rPr>
                <w:rFonts w:cs="Times New Roman"/>
                <w:sz w:val="22"/>
                <w:szCs w:val="22"/>
              </w:rPr>
              <w:t xml:space="preserve">. </w:t>
            </w:r>
          </w:p>
          <w:p w:rsidR="005E058E" w:rsidRDefault="00BC5B14">
            <w:pPr>
              <w:shd w:val="clear" w:color="auto" w:fill="FFFFFF"/>
              <w:ind w:right="23"/>
              <w:jc w:val="both"/>
            </w:pPr>
            <w:r>
              <w:rPr>
                <w:rFonts w:cs="Times New Roman"/>
                <w:sz w:val="22"/>
                <w:szCs w:val="22"/>
              </w:rPr>
              <w:t>В режим рабочего времени включено время нахождения ДСТ в распоряжении Заказчика, при условии минимальной аренды 4 (четырех) машино-часов.</w:t>
            </w:r>
          </w:p>
          <w:p w:rsidR="005E058E" w:rsidRDefault="00BC5B14">
            <w:pPr>
              <w:widowControl w:val="0"/>
              <w:shd w:val="clear" w:color="auto" w:fill="FFFFFF"/>
              <w:ind w:right="23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У Заказчика отсутствует обязанность приобретени</w:t>
            </w:r>
            <w:r>
              <w:rPr>
                <w:rFonts w:cs="Times New Roman"/>
                <w:sz w:val="22"/>
                <w:szCs w:val="22"/>
              </w:rPr>
              <w:t>я всего предусмотренного объема аренды.</w:t>
            </w:r>
          </w:p>
        </w:tc>
      </w:tr>
      <w:tr w:rsidR="005E058E">
        <w:trPr>
          <w:trHeight w:val="603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3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Требования к используемому оборудованию </w:t>
            </w:r>
          </w:p>
        </w:tc>
        <w:tc>
          <w:tcPr>
            <w:tcW w:w="6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jc w:val="both"/>
            </w:pPr>
            <w:r>
              <w:rPr>
                <w:rFonts w:cs="Times New Roman"/>
                <w:sz w:val="22"/>
                <w:szCs w:val="22"/>
              </w:rPr>
              <w:t xml:space="preserve">Вся необходимая оснастка  предоставляется Арендодателем, которая должна соответствовать предъявляемым требованиям. </w:t>
            </w:r>
          </w:p>
          <w:p w:rsidR="005E058E" w:rsidRDefault="00BC5B14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Выполнять требования охраны труда и пожарной безопасности, при выполнении работ для Заказчика. </w:t>
            </w:r>
          </w:p>
        </w:tc>
      </w:tr>
      <w:tr w:rsidR="005E058E">
        <w:trPr>
          <w:trHeight w:val="1111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3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Требования к технологическим решениям</w:t>
            </w:r>
          </w:p>
        </w:tc>
        <w:tc>
          <w:tcPr>
            <w:tcW w:w="6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При оказании услуг экипаж (машинист) Арендодателя должен прилагать максимальные усилия для сохранности имущества </w:t>
            </w:r>
            <w:r>
              <w:rPr>
                <w:rFonts w:cs="Times New Roman"/>
                <w:sz w:val="22"/>
                <w:szCs w:val="22"/>
              </w:rPr>
              <w:t>находящиеся в зоне оказания услуг.</w:t>
            </w:r>
          </w:p>
          <w:p w:rsidR="005E058E" w:rsidRDefault="00BC5B14">
            <w:pPr>
              <w:jc w:val="both"/>
            </w:pPr>
            <w:r>
              <w:rPr>
                <w:rFonts w:cs="Times New Roman"/>
                <w:sz w:val="22"/>
                <w:szCs w:val="22"/>
              </w:rPr>
              <w:t>В период аренды ДСТ, вся ответственность за причиненный вред жизни и здоровью людей, ущерб имуществу Общества и третьим лицам, возникших по вине экипажа Арендодателя, возлагается на Арендодателя.</w:t>
            </w:r>
          </w:p>
          <w:p w:rsidR="005E058E" w:rsidRDefault="00BC5B14">
            <w:pPr>
              <w:tabs>
                <w:tab w:val="left" w:pos="350"/>
              </w:tabs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В случае гибели или причи</w:t>
            </w:r>
            <w:r>
              <w:rPr>
                <w:rFonts w:cs="Times New Roman"/>
                <w:sz w:val="22"/>
                <w:szCs w:val="22"/>
              </w:rPr>
              <w:t>нения вреда жизни и здоровью людей, происшедшими во время оказания услуг, ущерб должен быть возмещен в соответствии с законодательством Российской Федерации.</w:t>
            </w:r>
          </w:p>
          <w:p w:rsidR="005E058E" w:rsidRDefault="00BC5B14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Арендодатель за свой счет обеспечивает: текущее </w:t>
            </w:r>
            <w:r>
              <w:rPr>
                <w:rFonts w:cs="Times New Roman"/>
                <w:sz w:val="22"/>
                <w:szCs w:val="22"/>
              </w:rPr>
              <w:lastRenderedPageBreak/>
              <w:t>обслуживание, заправку горюче-смазочными материала</w:t>
            </w:r>
            <w:r>
              <w:rPr>
                <w:rFonts w:cs="Times New Roman"/>
                <w:sz w:val="22"/>
                <w:szCs w:val="22"/>
              </w:rPr>
              <w:t xml:space="preserve">ми, мойку ДСТ, участие в разборах и устранении последствий происшествий. </w:t>
            </w:r>
          </w:p>
          <w:p w:rsidR="005E058E" w:rsidRDefault="00BC5B14">
            <w:pPr>
              <w:pStyle w:val="Style3"/>
              <w:widowControl/>
              <w:tabs>
                <w:tab w:val="left" w:pos="350"/>
              </w:tabs>
              <w:spacing w:line="240" w:lineRule="auto"/>
              <w:ind w:firstLine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В случае возникновения обстоятельств, связанных с ремонтом ДСТ или невозможностью её использования по другим каким-либо причинам, временной нетрудоспособностью экипажа (машиниста) </w:t>
            </w:r>
            <w:r>
              <w:rPr>
                <w:rFonts w:cs="Times New Roman"/>
                <w:sz w:val="22"/>
                <w:szCs w:val="22"/>
              </w:rPr>
              <w:t>или на время его отпуска, Арендодатель обязан предоставить Заказчику другую аналогичную ДСТ с экипажем (машинистом).</w:t>
            </w:r>
          </w:p>
        </w:tc>
      </w:tr>
      <w:tr w:rsidR="005E058E"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lastRenderedPageBreak/>
              <w:t>11</w:t>
            </w:r>
          </w:p>
        </w:tc>
        <w:tc>
          <w:tcPr>
            <w:tcW w:w="3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Исходные данные для  выполнения работ</w:t>
            </w:r>
          </w:p>
        </w:tc>
        <w:tc>
          <w:tcPr>
            <w:tcW w:w="6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ДСТ предоставляется по предварительной письменной или электронной заявке Заказчика, а также заявк</w:t>
            </w:r>
            <w:r>
              <w:rPr>
                <w:rFonts w:cs="Times New Roman"/>
                <w:sz w:val="22"/>
                <w:szCs w:val="22"/>
              </w:rPr>
              <w:t>е осуществленной по телефону (с указанием характеристик груза и условиями перевозки), не менее чем за 12 (двенадцать) часов до начала работ.</w:t>
            </w:r>
          </w:p>
        </w:tc>
      </w:tr>
      <w:tr w:rsidR="005E058E"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3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Требования к экипажу (машинисту)</w:t>
            </w:r>
          </w:p>
        </w:tc>
        <w:tc>
          <w:tcPr>
            <w:tcW w:w="6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К управлению ДСТ допускаются лица:</w:t>
            </w:r>
          </w:p>
          <w:p w:rsidR="005E058E" w:rsidRDefault="00BC5B14">
            <w:pPr>
              <w:jc w:val="both"/>
            </w:pPr>
            <w:r>
              <w:rPr>
                <w:rFonts w:cs="Times New Roman"/>
                <w:sz w:val="22"/>
                <w:szCs w:val="22"/>
              </w:rPr>
              <w:t>- имеющие удостоверение на право управления</w:t>
            </w:r>
            <w:r>
              <w:rPr>
                <w:rFonts w:cs="Times New Roman"/>
                <w:sz w:val="22"/>
                <w:szCs w:val="22"/>
              </w:rPr>
              <w:t xml:space="preserve"> данной категорией ДСТ, а также имеющих соответствующий опыт;</w:t>
            </w:r>
          </w:p>
          <w:p w:rsidR="005E058E" w:rsidRDefault="00BC5B14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 знающие географическое расположение улиц города Самара;</w:t>
            </w:r>
          </w:p>
          <w:p w:rsidR="005E058E" w:rsidRDefault="00BC5B14">
            <w:pPr>
              <w:widowControl w:val="0"/>
              <w:tabs>
                <w:tab w:val="left" w:pos="4320"/>
                <w:tab w:val="left" w:pos="5400"/>
                <w:tab w:val="left" w:pos="6300"/>
              </w:tabs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- прошедшие обязательное </w:t>
            </w:r>
            <w:proofErr w:type="spellStart"/>
            <w:r>
              <w:rPr>
                <w:rFonts w:cs="Times New Roman"/>
                <w:sz w:val="22"/>
                <w:szCs w:val="22"/>
              </w:rPr>
              <w:t>предрейсовое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медицинское освидетельствование;</w:t>
            </w:r>
          </w:p>
          <w:p w:rsidR="005E058E" w:rsidRDefault="00BC5B14">
            <w:pPr>
              <w:jc w:val="both"/>
            </w:pPr>
            <w:r>
              <w:rPr>
                <w:rFonts w:cs="Times New Roman"/>
                <w:sz w:val="22"/>
                <w:szCs w:val="22"/>
              </w:rPr>
              <w:t>- прошедшие обязательный периодический медицинский осмотр согласн</w:t>
            </w:r>
            <w:r>
              <w:rPr>
                <w:rFonts w:cs="Times New Roman"/>
                <w:sz w:val="22"/>
                <w:szCs w:val="22"/>
              </w:rPr>
              <w:t>о Федеральному закону от 10.12.1995 № 196-ФЗ "О безопасности дорожного движения";</w:t>
            </w:r>
          </w:p>
          <w:p w:rsidR="005E058E" w:rsidRDefault="00BC5B14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 принимающие все меры по обеспечению безопасности проведения работ;</w:t>
            </w:r>
          </w:p>
          <w:p w:rsidR="005E058E" w:rsidRDefault="00BC5B14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 знающие устройство ДСТ и имеющие навыки по устранению мелких неисправностей.</w:t>
            </w:r>
          </w:p>
        </w:tc>
      </w:tr>
      <w:tr w:rsidR="005E058E"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3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Требования к </w:t>
            </w:r>
            <w:r>
              <w:rPr>
                <w:rFonts w:cs="Times New Roman"/>
                <w:sz w:val="22"/>
                <w:szCs w:val="22"/>
              </w:rPr>
              <w:t>природоохранным мероприятиям</w:t>
            </w:r>
          </w:p>
        </w:tc>
        <w:tc>
          <w:tcPr>
            <w:tcW w:w="6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При выполнении работ, Перевозчик обязуется исключить негативное воздействие на окружающую среду.</w:t>
            </w:r>
          </w:p>
        </w:tc>
      </w:tr>
      <w:tr w:rsidR="005E058E"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14</w:t>
            </w:r>
          </w:p>
        </w:tc>
        <w:tc>
          <w:tcPr>
            <w:tcW w:w="3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Техническое требование </w:t>
            </w:r>
          </w:p>
        </w:tc>
        <w:tc>
          <w:tcPr>
            <w:tcW w:w="6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Обеспечить прибытие ДСТ к месту погрузки в исправном состоянии, пригодном для оказания заявленных Зака</w:t>
            </w:r>
            <w:r>
              <w:rPr>
                <w:rFonts w:cs="Times New Roman"/>
                <w:sz w:val="22"/>
                <w:szCs w:val="22"/>
              </w:rPr>
              <w:t>зчиком услуг.</w:t>
            </w:r>
          </w:p>
        </w:tc>
      </w:tr>
      <w:tr w:rsidR="005E058E"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15</w:t>
            </w:r>
          </w:p>
        </w:tc>
        <w:tc>
          <w:tcPr>
            <w:tcW w:w="3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Требования по утилизации (захоронению отходов)</w:t>
            </w:r>
          </w:p>
        </w:tc>
        <w:tc>
          <w:tcPr>
            <w:tcW w:w="6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Арендодатель принимает на себя обязанности по сбору и утилизации отходов, образовавшихся при оказании услуг.</w:t>
            </w:r>
          </w:p>
        </w:tc>
      </w:tr>
      <w:tr w:rsidR="005E058E"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16</w:t>
            </w:r>
          </w:p>
        </w:tc>
        <w:tc>
          <w:tcPr>
            <w:tcW w:w="3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Требования к составу и содержанию документов, передаваемых Исполнителем </w:t>
            </w:r>
            <w:r>
              <w:rPr>
                <w:rFonts w:cs="Times New Roman"/>
                <w:sz w:val="22"/>
                <w:szCs w:val="22"/>
              </w:rPr>
              <w:t>Заказчику</w:t>
            </w:r>
          </w:p>
        </w:tc>
        <w:tc>
          <w:tcPr>
            <w:tcW w:w="6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1. Счет на оплату.</w:t>
            </w:r>
          </w:p>
          <w:p w:rsidR="005E058E" w:rsidRDefault="00BC5B1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2. Акт выполненных работ.</w:t>
            </w:r>
          </w:p>
          <w:p w:rsidR="005E058E" w:rsidRDefault="00BC5B1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3. Счет-фактура.</w:t>
            </w:r>
          </w:p>
          <w:p w:rsidR="005E058E" w:rsidRDefault="00BC5B14">
            <w:r>
              <w:rPr>
                <w:rFonts w:cs="Times New Roman"/>
                <w:sz w:val="22"/>
                <w:szCs w:val="22"/>
              </w:rPr>
              <w:t xml:space="preserve">4. </w:t>
            </w:r>
            <w:r>
              <w:rPr>
                <w:rFonts w:cs="Times New Roman"/>
                <w:sz w:val="22"/>
                <w:szCs w:val="22"/>
              </w:rPr>
              <w:t xml:space="preserve">Акты учета работы (аренды) ДСТ с экипажем (Приложение № 2).  </w:t>
            </w:r>
            <w:r>
              <w:rPr>
                <w:rFonts w:cs="Times New Roman"/>
                <w:sz w:val="22"/>
                <w:szCs w:val="22"/>
              </w:rPr>
              <w:t xml:space="preserve">                        </w:t>
            </w:r>
          </w:p>
        </w:tc>
      </w:tr>
      <w:tr w:rsidR="005E058E"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17</w:t>
            </w:r>
          </w:p>
        </w:tc>
        <w:tc>
          <w:tcPr>
            <w:tcW w:w="3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Один экземпляр</w:t>
            </w:r>
          </w:p>
        </w:tc>
      </w:tr>
    </w:tbl>
    <w:p w:rsidR="005E058E" w:rsidRDefault="005E058E">
      <w:pPr>
        <w:rPr>
          <w:rFonts w:cs="Times New Roman"/>
          <w:sz w:val="22"/>
          <w:szCs w:val="22"/>
        </w:rPr>
      </w:pPr>
    </w:p>
    <w:p w:rsidR="005E058E" w:rsidRDefault="005E058E">
      <w:pPr>
        <w:jc w:val="right"/>
        <w:rPr>
          <w:rFonts w:cs="Times New Roman"/>
          <w:sz w:val="22"/>
          <w:szCs w:val="22"/>
        </w:rPr>
      </w:pPr>
    </w:p>
    <w:p w:rsidR="005E058E" w:rsidRDefault="005E058E">
      <w:pPr>
        <w:jc w:val="right"/>
        <w:rPr>
          <w:rFonts w:cs="Times New Roman"/>
          <w:sz w:val="22"/>
          <w:szCs w:val="22"/>
        </w:rPr>
      </w:pPr>
    </w:p>
    <w:p w:rsidR="005E058E" w:rsidRDefault="005E058E">
      <w:pPr>
        <w:jc w:val="right"/>
        <w:rPr>
          <w:rFonts w:cs="Times New Roman"/>
          <w:sz w:val="22"/>
          <w:szCs w:val="22"/>
        </w:rPr>
      </w:pPr>
    </w:p>
    <w:p w:rsidR="005E058E" w:rsidRDefault="005E058E">
      <w:pPr>
        <w:jc w:val="right"/>
        <w:rPr>
          <w:rFonts w:cs="Times New Roman"/>
          <w:sz w:val="22"/>
          <w:szCs w:val="22"/>
        </w:rPr>
      </w:pPr>
    </w:p>
    <w:p w:rsidR="005E058E" w:rsidRDefault="005E058E">
      <w:pPr>
        <w:jc w:val="right"/>
        <w:rPr>
          <w:rFonts w:cs="Times New Roman"/>
          <w:sz w:val="22"/>
          <w:szCs w:val="22"/>
        </w:rPr>
      </w:pPr>
    </w:p>
    <w:p w:rsidR="005E058E" w:rsidRDefault="005E058E">
      <w:pPr>
        <w:jc w:val="right"/>
        <w:rPr>
          <w:rFonts w:cs="Times New Roman"/>
          <w:sz w:val="22"/>
          <w:szCs w:val="22"/>
        </w:rPr>
      </w:pPr>
    </w:p>
    <w:p w:rsidR="005E058E" w:rsidRDefault="005E058E">
      <w:pPr>
        <w:jc w:val="right"/>
        <w:rPr>
          <w:rFonts w:cs="Times New Roman"/>
          <w:sz w:val="22"/>
          <w:szCs w:val="22"/>
        </w:rPr>
      </w:pPr>
    </w:p>
    <w:p w:rsidR="005E058E" w:rsidRDefault="005E058E" w:rsidP="00BC5B14">
      <w:pPr>
        <w:rPr>
          <w:rFonts w:cs="Times New Roman"/>
          <w:b/>
          <w:bCs/>
        </w:rPr>
      </w:pPr>
    </w:p>
    <w:p w:rsidR="005E058E" w:rsidRDefault="00BC5B14">
      <w:pPr>
        <w:jc w:val="right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</w:rPr>
        <w:lastRenderedPageBreak/>
        <w:t>Приложение № 1</w:t>
      </w:r>
    </w:p>
    <w:p w:rsidR="005E058E" w:rsidRDefault="00BC5B14">
      <w:pPr>
        <w:jc w:val="right"/>
      </w:pPr>
      <w:r>
        <w:rPr>
          <w:rFonts w:cs="Times New Roman"/>
        </w:rPr>
        <w:t xml:space="preserve"> </w:t>
      </w:r>
      <w:r>
        <w:rPr>
          <w:rFonts w:cs="Times New Roman"/>
        </w:rPr>
        <w:t>к техническому заданию</w:t>
      </w:r>
    </w:p>
    <w:p w:rsidR="005E058E" w:rsidRDefault="00BC5B14">
      <w:pPr>
        <w:jc w:val="right"/>
      </w:pPr>
      <w:r>
        <w:rPr>
          <w:rFonts w:cs="Times New Roman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</w:rPr>
        <w:t>аренду ДСТ с экипажем</w:t>
      </w:r>
    </w:p>
    <w:p w:rsidR="005E058E" w:rsidRDefault="005E058E">
      <w:pPr>
        <w:jc w:val="right"/>
        <w:rPr>
          <w:rFonts w:cs="Times New Roman"/>
        </w:rPr>
      </w:pPr>
    </w:p>
    <w:p w:rsidR="005E058E" w:rsidRDefault="005E058E">
      <w:pPr>
        <w:jc w:val="right"/>
        <w:rPr>
          <w:rFonts w:cs="Times New Roman"/>
        </w:rPr>
      </w:pPr>
    </w:p>
    <w:p w:rsidR="005E058E" w:rsidRDefault="005E058E">
      <w:pPr>
        <w:ind w:right="40"/>
        <w:jc w:val="center"/>
        <w:rPr>
          <w:rFonts w:cs="Tahoma"/>
          <w:b/>
        </w:rPr>
      </w:pPr>
    </w:p>
    <w:p w:rsidR="005E058E" w:rsidRDefault="00BC5B14">
      <w:pPr>
        <w:ind w:right="40"/>
        <w:jc w:val="center"/>
        <w:rPr>
          <w:rFonts w:cs="Tahoma"/>
          <w:b/>
        </w:rPr>
      </w:pPr>
      <w:r>
        <w:rPr>
          <w:rFonts w:cs="Tahoma"/>
          <w:b/>
        </w:rPr>
        <w:t>Протокол</w:t>
      </w:r>
    </w:p>
    <w:p w:rsidR="005E058E" w:rsidRDefault="00BC5B14">
      <w:pPr>
        <w:ind w:right="40"/>
        <w:jc w:val="center"/>
      </w:pPr>
      <w:r>
        <w:rPr>
          <w:rFonts w:cs="Tahoma"/>
        </w:rPr>
        <w:t xml:space="preserve">согласования </w:t>
      </w:r>
      <w:r>
        <w:rPr>
          <w:rFonts w:cs="Tahoma"/>
        </w:rPr>
        <w:t xml:space="preserve">стоимости </w:t>
      </w:r>
      <w:r>
        <w:rPr>
          <w:rFonts w:cs="Tahoma"/>
        </w:rPr>
        <w:t>аренд</w:t>
      </w:r>
      <w:r>
        <w:rPr>
          <w:rFonts w:cs="Tahoma"/>
        </w:rPr>
        <w:t>ы</w:t>
      </w:r>
      <w:r>
        <w:rPr>
          <w:rFonts w:cs="Tahoma"/>
        </w:rPr>
        <w:t xml:space="preserve"> </w:t>
      </w:r>
      <w:r>
        <w:rPr>
          <w:rFonts w:cs="Tahoma"/>
        </w:rPr>
        <w:t xml:space="preserve">ДСТ </w:t>
      </w:r>
      <w:r>
        <w:rPr>
          <w:rFonts w:cs="Tahoma"/>
        </w:rPr>
        <w:t>с экипажем</w:t>
      </w:r>
    </w:p>
    <w:p w:rsidR="005E058E" w:rsidRDefault="005E058E">
      <w:pPr>
        <w:rPr>
          <w:rFonts w:cs="Times New Roman"/>
        </w:rPr>
      </w:pPr>
    </w:p>
    <w:p w:rsidR="005E058E" w:rsidRDefault="005E058E">
      <w:pPr>
        <w:rPr>
          <w:rFonts w:cs="Times New Roman"/>
          <w:sz w:val="22"/>
          <w:szCs w:val="22"/>
        </w:rPr>
      </w:pPr>
    </w:p>
    <w:tbl>
      <w:tblPr>
        <w:tblW w:w="9917" w:type="dxa"/>
        <w:tblInd w:w="-529" w:type="dxa"/>
        <w:tblCellMar>
          <w:left w:w="43" w:type="dxa"/>
        </w:tblCellMar>
        <w:tblLook w:val="0000" w:firstRow="0" w:lastRow="0" w:firstColumn="0" w:lastColumn="0" w:noHBand="0" w:noVBand="0"/>
      </w:tblPr>
      <w:tblGrid>
        <w:gridCol w:w="450"/>
        <w:gridCol w:w="4254"/>
        <w:gridCol w:w="1739"/>
        <w:gridCol w:w="1735"/>
        <w:gridCol w:w="1739"/>
      </w:tblGrid>
      <w:tr w:rsidR="005E058E">
        <w:trPr>
          <w:trHeight w:val="964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jc w:val="center"/>
              <w:textAlignment w:val="center"/>
            </w:pPr>
            <w:r>
              <w:rPr>
                <w:rFonts w:cs="Times New Roman"/>
              </w:rPr>
              <w:t>№</w:t>
            </w:r>
          </w:p>
        </w:tc>
        <w:tc>
          <w:tcPr>
            <w:tcW w:w="4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jc w:val="center"/>
              <w:textAlignment w:val="center"/>
            </w:pPr>
            <w:r>
              <w:rPr>
                <w:rFonts w:cs="Times New Roman"/>
              </w:rPr>
              <w:t>Наименование ДСТ</w:t>
            </w:r>
          </w:p>
        </w:tc>
        <w:tc>
          <w:tcPr>
            <w:tcW w:w="1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jc w:val="center"/>
              <w:textAlignment w:val="center"/>
            </w:pPr>
            <w:r>
              <w:rPr>
                <w:rFonts w:cs="Times New Roman"/>
              </w:rPr>
              <w:t>Минимальное время заказа, машино-час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jc w:val="center"/>
              <w:textAlignment w:val="center"/>
            </w:pPr>
            <w:bookmarkStart w:id="0" w:name="__DdeLink__491_2940550312"/>
            <w:r>
              <w:rPr>
                <w:rFonts w:cs="Times New Roman"/>
              </w:rPr>
              <w:t>Стоимость 1 машино-</w:t>
            </w:r>
            <w:bookmarkEnd w:id="0"/>
            <w:r>
              <w:rPr>
                <w:rFonts w:cs="Times New Roman"/>
              </w:rPr>
              <w:t>часа, руб. без НДС (20%)</w:t>
            </w:r>
          </w:p>
        </w:tc>
        <w:tc>
          <w:tcPr>
            <w:tcW w:w="1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jc w:val="center"/>
              <w:textAlignment w:val="center"/>
            </w:pPr>
            <w:r>
              <w:rPr>
                <w:rFonts w:cs="Times New Roman"/>
              </w:rPr>
              <w:t xml:space="preserve">Стоимость 1 </w:t>
            </w:r>
            <w:r>
              <w:rPr>
                <w:rFonts w:cs="Times New Roman"/>
              </w:rPr>
              <w:t>машино-часа, руб. с НДС (20%)</w:t>
            </w:r>
          </w:p>
        </w:tc>
      </w:tr>
      <w:tr w:rsidR="005E058E">
        <w:trPr>
          <w:trHeight w:val="911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jc w:val="center"/>
              <w:textAlignment w:val="center"/>
            </w:pPr>
            <w:r>
              <w:rPr>
                <w:rFonts w:cs="Times New Roman"/>
              </w:rPr>
              <w:t>1</w:t>
            </w:r>
          </w:p>
        </w:tc>
        <w:tc>
          <w:tcPr>
            <w:tcW w:w="4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textAlignment w:val="center"/>
            </w:pPr>
            <w:r>
              <w:rPr>
                <w:rFonts w:cs="Times New Roman"/>
              </w:rPr>
              <w:t>Экскаватор колесный с объемом ковша не менее 0,7 м</w:t>
            </w:r>
            <w:r>
              <w:rPr>
                <w:rFonts w:cs="Times New Roman"/>
              </w:rPr>
              <w:t>³</w:t>
            </w:r>
            <w:r>
              <w:rPr>
                <w:rFonts w:cs="Times New Roman"/>
              </w:rPr>
              <w:t>, глубиной копания не менее 5 м.</w:t>
            </w:r>
          </w:p>
        </w:tc>
        <w:tc>
          <w:tcPr>
            <w:tcW w:w="1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jc w:val="center"/>
              <w:textAlignment w:val="center"/>
            </w:pPr>
            <w:r>
              <w:rPr>
                <w:rFonts w:cs="Times New Roman"/>
              </w:rPr>
              <w:t>4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5E058E">
            <w:pPr>
              <w:snapToGrid w:val="0"/>
              <w:jc w:val="center"/>
              <w:textAlignment w:val="center"/>
              <w:rPr>
                <w:rFonts w:cs="Times New Roman"/>
              </w:rPr>
            </w:pPr>
          </w:p>
        </w:tc>
        <w:tc>
          <w:tcPr>
            <w:tcW w:w="1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058E" w:rsidRDefault="005E058E">
            <w:pPr>
              <w:snapToGrid w:val="0"/>
              <w:jc w:val="center"/>
              <w:textAlignment w:val="center"/>
              <w:rPr>
                <w:rFonts w:cs="Times New Roman"/>
              </w:rPr>
            </w:pPr>
          </w:p>
        </w:tc>
      </w:tr>
      <w:tr w:rsidR="005E058E">
        <w:trPr>
          <w:trHeight w:val="1333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jc w:val="center"/>
              <w:textAlignment w:val="center"/>
            </w:pPr>
            <w:r>
              <w:rPr>
                <w:rFonts w:cs="Times New Roman"/>
              </w:rPr>
              <w:t>2</w:t>
            </w:r>
          </w:p>
        </w:tc>
        <w:tc>
          <w:tcPr>
            <w:tcW w:w="4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textAlignment w:val="center"/>
            </w:pPr>
            <w:r>
              <w:rPr>
                <w:rFonts w:cs="Times New Roman"/>
              </w:rPr>
              <w:t xml:space="preserve">Экскаватор </w:t>
            </w:r>
            <w:proofErr w:type="spellStart"/>
            <w:r>
              <w:rPr>
                <w:rFonts w:cs="Times New Roman"/>
              </w:rPr>
              <w:t>гусенечный</w:t>
            </w:r>
            <w:proofErr w:type="spellEnd"/>
            <w:r>
              <w:rPr>
                <w:rFonts w:cs="Times New Roman"/>
              </w:rPr>
              <w:t xml:space="preserve"> с объемом ковша не менее 1 м</w:t>
            </w:r>
            <w:r>
              <w:rPr>
                <w:rFonts w:cs="Times New Roman"/>
              </w:rPr>
              <w:t>³, глубиной копания не менее 6 м.</w:t>
            </w:r>
          </w:p>
        </w:tc>
        <w:tc>
          <w:tcPr>
            <w:tcW w:w="1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jc w:val="center"/>
            </w:pPr>
            <w:r>
              <w:rPr>
                <w:rFonts w:cs="Times New Roman"/>
              </w:rPr>
              <w:t>4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5E058E">
            <w:pPr>
              <w:snapToGrid w:val="0"/>
              <w:jc w:val="center"/>
              <w:textAlignment w:val="center"/>
              <w:rPr>
                <w:rFonts w:cs="Times New Roman"/>
              </w:rPr>
            </w:pPr>
          </w:p>
        </w:tc>
        <w:tc>
          <w:tcPr>
            <w:tcW w:w="1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058E" w:rsidRDefault="005E058E">
            <w:pPr>
              <w:snapToGrid w:val="0"/>
              <w:jc w:val="center"/>
              <w:textAlignment w:val="center"/>
              <w:rPr>
                <w:rFonts w:cs="Times New Roman"/>
              </w:rPr>
            </w:pPr>
          </w:p>
        </w:tc>
      </w:tr>
      <w:tr w:rsidR="005E058E">
        <w:trPr>
          <w:trHeight w:val="1348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jc w:val="center"/>
              <w:textAlignment w:val="center"/>
            </w:pPr>
            <w:r>
              <w:t>3</w:t>
            </w:r>
          </w:p>
        </w:tc>
        <w:tc>
          <w:tcPr>
            <w:tcW w:w="4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textAlignment w:val="center"/>
            </w:pPr>
            <w:r>
              <w:rPr>
                <w:rFonts w:cs="Times New Roman"/>
              </w:rPr>
              <w:t>Экскаватор-погрузчик с  объемом переднего</w:t>
            </w:r>
            <w:r>
              <w:rPr>
                <w:rFonts w:cs="Times New Roman"/>
              </w:rPr>
              <w:t xml:space="preserve"> ковша не менее 1 м</w:t>
            </w:r>
            <w:r>
              <w:rPr>
                <w:rFonts w:cs="Times New Roman"/>
              </w:rPr>
              <w:t>³</w:t>
            </w:r>
            <w:r>
              <w:rPr>
                <w:rFonts w:cs="Times New Roman"/>
              </w:rPr>
              <w:t xml:space="preserve"> и объемом заднего ковша не менее 0,4 м</w:t>
            </w:r>
            <w:r>
              <w:rPr>
                <w:rFonts w:cs="Times New Roman"/>
              </w:rPr>
              <w:t>³</w:t>
            </w:r>
            <w:r>
              <w:rPr>
                <w:rFonts w:cs="Times New Roman"/>
              </w:rPr>
              <w:t>, глубиной копания не менее 4 м.</w:t>
            </w:r>
          </w:p>
        </w:tc>
        <w:tc>
          <w:tcPr>
            <w:tcW w:w="1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jc w:val="center"/>
              <w:textAlignment w:val="center"/>
            </w:pPr>
            <w:r>
              <w:rPr>
                <w:rFonts w:cs="Times New Roman"/>
              </w:rPr>
              <w:t>4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58E" w:rsidRDefault="005E058E">
            <w:pPr>
              <w:snapToGrid w:val="0"/>
              <w:jc w:val="center"/>
              <w:textAlignment w:val="center"/>
              <w:rPr>
                <w:rFonts w:cs="Times New Roman"/>
              </w:rPr>
            </w:pPr>
          </w:p>
        </w:tc>
        <w:tc>
          <w:tcPr>
            <w:tcW w:w="1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058E" w:rsidRDefault="005E058E">
            <w:pPr>
              <w:snapToGrid w:val="0"/>
              <w:jc w:val="center"/>
              <w:textAlignment w:val="center"/>
              <w:rPr>
                <w:rFonts w:cs="Times New Roman"/>
              </w:rPr>
            </w:pPr>
          </w:p>
        </w:tc>
      </w:tr>
    </w:tbl>
    <w:p w:rsidR="005E058E" w:rsidRDefault="005E058E">
      <w:pPr>
        <w:rPr>
          <w:rFonts w:cs="Times New Roman"/>
          <w:sz w:val="22"/>
          <w:szCs w:val="22"/>
        </w:rPr>
      </w:pPr>
    </w:p>
    <w:p w:rsidR="005E058E" w:rsidRDefault="005E058E">
      <w:pPr>
        <w:widowControl w:val="0"/>
        <w:jc w:val="both"/>
        <w:rPr>
          <w:rFonts w:cs="Times New Roman"/>
          <w:sz w:val="22"/>
          <w:szCs w:val="22"/>
        </w:rPr>
      </w:pPr>
    </w:p>
    <w:p w:rsidR="005E058E" w:rsidRDefault="005E058E">
      <w:pPr>
        <w:widowControl w:val="0"/>
        <w:jc w:val="both"/>
        <w:rPr>
          <w:rFonts w:cs="Times New Roman"/>
          <w:sz w:val="22"/>
          <w:szCs w:val="22"/>
        </w:rPr>
      </w:pPr>
    </w:p>
    <w:p w:rsidR="005E058E" w:rsidRDefault="005E058E">
      <w:pPr>
        <w:widowControl w:val="0"/>
        <w:jc w:val="both"/>
        <w:rPr>
          <w:rFonts w:cs="Times New Roman"/>
          <w:sz w:val="22"/>
          <w:szCs w:val="22"/>
        </w:rPr>
      </w:pPr>
    </w:p>
    <w:p w:rsidR="005E058E" w:rsidRDefault="00BC5B14">
      <w:pPr>
        <w:widowControl w:val="0"/>
      </w:pPr>
      <w:r>
        <w:rPr>
          <w:rFonts w:cs="Times New Roman"/>
          <w:color w:val="000000"/>
        </w:rPr>
        <w:t>Начальник АТЦ                                                                                                       П.В. Иванов</w:t>
      </w:r>
    </w:p>
    <w:p w:rsidR="005E058E" w:rsidRDefault="005E058E">
      <w:pPr>
        <w:widowControl w:val="0"/>
        <w:rPr>
          <w:rFonts w:cs="Times New Roman"/>
        </w:rPr>
      </w:pPr>
    </w:p>
    <w:p w:rsidR="005E058E" w:rsidRDefault="005E058E">
      <w:pPr>
        <w:rPr>
          <w:rFonts w:cs="Times New Roman"/>
          <w:sz w:val="22"/>
          <w:szCs w:val="22"/>
        </w:rPr>
      </w:pPr>
    </w:p>
    <w:p w:rsidR="005E058E" w:rsidRDefault="005E058E">
      <w:pPr>
        <w:jc w:val="right"/>
        <w:rPr>
          <w:rFonts w:cs="Times New Roman"/>
          <w:b/>
          <w:bCs/>
        </w:rPr>
      </w:pPr>
    </w:p>
    <w:p w:rsidR="005E058E" w:rsidRDefault="005E058E">
      <w:pPr>
        <w:jc w:val="right"/>
        <w:rPr>
          <w:rFonts w:cs="Times New Roman"/>
          <w:b/>
          <w:bCs/>
        </w:rPr>
      </w:pPr>
    </w:p>
    <w:p w:rsidR="005E058E" w:rsidRDefault="005E058E">
      <w:pPr>
        <w:jc w:val="right"/>
        <w:rPr>
          <w:rFonts w:cs="Times New Roman"/>
          <w:b/>
          <w:bCs/>
        </w:rPr>
      </w:pPr>
    </w:p>
    <w:p w:rsidR="005E058E" w:rsidRDefault="005E058E">
      <w:pPr>
        <w:jc w:val="right"/>
        <w:rPr>
          <w:rFonts w:cs="Times New Roman"/>
          <w:b/>
          <w:bCs/>
        </w:rPr>
      </w:pPr>
    </w:p>
    <w:p w:rsidR="005E058E" w:rsidRDefault="005E058E">
      <w:pPr>
        <w:jc w:val="right"/>
        <w:rPr>
          <w:rFonts w:cs="Times New Roman"/>
          <w:b/>
          <w:bCs/>
        </w:rPr>
      </w:pPr>
    </w:p>
    <w:p w:rsidR="005E058E" w:rsidRDefault="005E058E">
      <w:pPr>
        <w:jc w:val="right"/>
        <w:rPr>
          <w:rFonts w:cs="Times New Roman"/>
          <w:b/>
          <w:bCs/>
        </w:rPr>
      </w:pPr>
    </w:p>
    <w:p w:rsidR="005E058E" w:rsidRDefault="005E058E">
      <w:pPr>
        <w:jc w:val="right"/>
        <w:rPr>
          <w:rFonts w:cs="Times New Roman"/>
          <w:b/>
          <w:bCs/>
        </w:rPr>
      </w:pPr>
    </w:p>
    <w:p w:rsidR="005E058E" w:rsidRDefault="005E058E">
      <w:pPr>
        <w:jc w:val="right"/>
        <w:rPr>
          <w:rFonts w:cs="Times New Roman"/>
          <w:b/>
          <w:bCs/>
        </w:rPr>
      </w:pPr>
    </w:p>
    <w:p w:rsidR="005E058E" w:rsidRDefault="005E058E">
      <w:pPr>
        <w:jc w:val="right"/>
        <w:rPr>
          <w:rFonts w:cs="Times New Roman"/>
          <w:b/>
          <w:bCs/>
        </w:rPr>
      </w:pPr>
    </w:p>
    <w:p w:rsidR="005E058E" w:rsidRDefault="005E058E">
      <w:pPr>
        <w:jc w:val="right"/>
        <w:rPr>
          <w:rFonts w:cs="Times New Roman"/>
          <w:b/>
          <w:bCs/>
        </w:rPr>
      </w:pPr>
    </w:p>
    <w:p w:rsidR="005E058E" w:rsidRDefault="005E058E">
      <w:pPr>
        <w:jc w:val="right"/>
        <w:rPr>
          <w:rFonts w:cs="Times New Roman"/>
          <w:b/>
          <w:bCs/>
        </w:rPr>
      </w:pPr>
    </w:p>
    <w:p w:rsidR="005E058E" w:rsidRDefault="005E058E">
      <w:pPr>
        <w:jc w:val="right"/>
        <w:rPr>
          <w:rFonts w:cs="Times New Roman"/>
          <w:b/>
          <w:bCs/>
        </w:rPr>
      </w:pPr>
    </w:p>
    <w:p w:rsidR="005E058E" w:rsidRDefault="005E058E">
      <w:pPr>
        <w:jc w:val="right"/>
        <w:rPr>
          <w:rFonts w:cs="Times New Roman"/>
          <w:b/>
          <w:bCs/>
        </w:rPr>
      </w:pPr>
    </w:p>
    <w:p w:rsidR="005E058E" w:rsidRDefault="005E058E">
      <w:pPr>
        <w:jc w:val="right"/>
        <w:rPr>
          <w:rFonts w:cs="Times New Roman"/>
          <w:b/>
          <w:bCs/>
        </w:rPr>
      </w:pPr>
    </w:p>
    <w:p w:rsidR="005E058E" w:rsidRDefault="005E058E">
      <w:pPr>
        <w:jc w:val="right"/>
        <w:rPr>
          <w:rFonts w:cs="Times New Roman"/>
          <w:b/>
          <w:bCs/>
        </w:rPr>
      </w:pPr>
    </w:p>
    <w:p w:rsidR="005E058E" w:rsidRDefault="005E058E">
      <w:pPr>
        <w:jc w:val="right"/>
        <w:rPr>
          <w:rFonts w:cs="Times New Roman"/>
          <w:b/>
          <w:bCs/>
        </w:rPr>
      </w:pPr>
    </w:p>
    <w:p w:rsidR="005E058E" w:rsidRDefault="005E058E">
      <w:pPr>
        <w:jc w:val="right"/>
        <w:rPr>
          <w:rFonts w:cs="Times New Roman"/>
          <w:b/>
          <w:bCs/>
        </w:rPr>
      </w:pPr>
    </w:p>
    <w:p w:rsidR="005E058E" w:rsidRDefault="005E058E">
      <w:pPr>
        <w:jc w:val="right"/>
        <w:rPr>
          <w:rFonts w:cs="Times New Roman"/>
          <w:b/>
          <w:bCs/>
        </w:rPr>
      </w:pPr>
    </w:p>
    <w:p w:rsidR="005E058E" w:rsidRDefault="005E058E">
      <w:pPr>
        <w:jc w:val="right"/>
        <w:rPr>
          <w:rFonts w:cs="Times New Roman"/>
          <w:b/>
          <w:bCs/>
        </w:rPr>
      </w:pPr>
    </w:p>
    <w:p w:rsidR="005E058E" w:rsidRDefault="005E058E">
      <w:pPr>
        <w:jc w:val="right"/>
        <w:rPr>
          <w:rFonts w:cs="Times New Roman"/>
          <w:b/>
          <w:bCs/>
        </w:rPr>
      </w:pPr>
    </w:p>
    <w:p w:rsidR="005E058E" w:rsidRDefault="005E058E" w:rsidP="00BC5B14">
      <w:pPr>
        <w:rPr>
          <w:rFonts w:cs="Times New Roman"/>
          <w:b/>
          <w:bCs/>
        </w:rPr>
      </w:pPr>
    </w:p>
    <w:p w:rsidR="005E058E" w:rsidRDefault="00BC5B14">
      <w:pPr>
        <w:jc w:val="right"/>
      </w:pPr>
      <w:r>
        <w:rPr>
          <w:rFonts w:cs="Times New Roman"/>
          <w:b/>
          <w:bCs/>
        </w:rPr>
        <w:lastRenderedPageBreak/>
        <w:t>Приложение № 2</w:t>
      </w:r>
      <w:bookmarkStart w:id="1" w:name="_GoBack"/>
      <w:bookmarkEnd w:id="1"/>
    </w:p>
    <w:p w:rsidR="005E058E" w:rsidRDefault="00BC5B14">
      <w:pPr>
        <w:jc w:val="right"/>
      </w:pPr>
      <w:r>
        <w:rPr>
          <w:rFonts w:cs="Times New Roman"/>
        </w:rPr>
        <w:t xml:space="preserve"> </w:t>
      </w:r>
      <w:r>
        <w:rPr>
          <w:rFonts w:cs="Times New Roman"/>
        </w:rPr>
        <w:t>к техническому заданию</w:t>
      </w:r>
    </w:p>
    <w:p w:rsidR="005E058E" w:rsidRDefault="00BC5B14">
      <w:pPr>
        <w:jc w:val="right"/>
      </w:pPr>
      <w:r>
        <w:rPr>
          <w:rFonts w:cs="Times New Roman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</w:rPr>
        <w:t>аренду ДСТ с экипажем</w:t>
      </w:r>
    </w:p>
    <w:p w:rsidR="005E058E" w:rsidRDefault="005E058E">
      <w:pPr>
        <w:rPr>
          <w:rFonts w:cs="Times New Roman"/>
          <w:sz w:val="22"/>
          <w:szCs w:val="22"/>
        </w:rPr>
      </w:pPr>
    </w:p>
    <w:p w:rsidR="005E058E" w:rsidRDefault="005E058E">
      <w:pPr>
        <w:rPr>
          <w:rFonts w:cs="Times New Roman"/>
          <w:b/>
          <w:i/>
          <w:iCs/>
          <w:color w:val="000000"/>
          <w:sz w:val="22"/>
          <w:szCs w:val="22"/>
        </w:rPr>
      </w:pPr>
    </w:p>
    <w:p w:rsidR="005E058E" w:rsidRPr="00BC5B14" w:rsidRDefault="00BC5B14">
      <w:pPr>
        <w:pStyle w:val="Standard"/>
        <w:jc w:val="center"/>
        <w:rPr>
          <w:lang w:val="ru-RU"/>
        </w:rPr>
      </w:pPr>
      <w:r w:rsidRPr="00BC5B14">
        <w:rPr>
          <w:rFonts w:cs="Times New Roman"/>
          <w:b/>
          <w:lang w:val="ru-RU"/>
        </w:rPr>
        <w:t>Акт уч</w:t>
      </w:r>
      <w:r>
        <w:rPr>
          <w:rFonts w:cs="Times New Roman"/>
          <w:b/>
          <w:lang w:val="ru-RU"/>
        </w:rPr>
        <w:t>ё</w:t>
      </w:r>
      <w:r w:rsidRPr="00BC5B14">
        <w:rPr>
          <w:rFonts w:cs="Times New Roman"/>
          <w:b/>
          <w:lang w:val="ru-RU"/>
        </w:rPr>
        <w:t xml:space="preserve">та работы (аренды) </w:t>
      </w:r>
      <w:r>
        <w:rPr>
          <w:rFonts w:cs="Times New Roman"/>
          <w:b/>
          <w:lang w:val="ru-RU"/>
        </w:rPr>
        <w:t>ДСТ</w:t>
      </w:r>
      <w:r w:rsidRPr="00BC5B14">
        <w:rPr>
          <w:rFonts w:cs="Times New Roman"/>
          <w:b/>
          <w:lang w:val="ru-RU"/>
        </w:rPr>
        <w:t xml:space="preserve"> с экипажем</w:t>
      </w:r>
    </w:p>
    <w:p w:rsidR="005E058E" w:rsidRPr="00BC5B14" w:rsidRDefault="005E058E">
      <w:pPr>
        <w:pStyle w:val="Standard"/>
        <w:rPr>
          <w:rFonts w:cs="Times New Roman"/>
          <w:sz w:val="22"/>
          <w:szCs w:val="22"/>
          <w:lang w:val="ru-RU"/>
        </w:rPr>
      </w:pPr>
    </w:p>
    <w:tbl>
      <w:tblPr>
        <w:tblW w:w="9752" w:type="dxa"/>
        <w:tblInd w:w="-556" w:type="dxa"/>
        <w:tblCellMar>
          <w:left w:w="2" w:type="dxa"/>
          <w:right w:w="6" w:type="dxa"/>
        </w:tblCellMar>
        <w:tblLook w:val="0000" w:firstRow="0" w:lastRow="0" w:firstColumn="0" w:lastColumn="0" w:noHBand="0" w:noVBand="0"/>
      </w:tblPr>
      <w:tblGrid>
        <w:gridCol w:w="506"/>
        <w:gridCol w:w="2785"/>
        <w:gridCol w:w="6461"/>
      </w:tblGrid>
      <w:tr w:rsidR="005E058E">
        <w:trPr>
          <w:trHeight w:val="570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pStyle w:val="a9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 Дата аренды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pStyle w:val="a9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_____._____. 2022 г.</w:t>
            </w:r>
          </w:p>
        </w:tc>
      </w:tr>
      <w:tr w:rsidR="005E058E">
        <w:trPr>
          <w:trHeight w:val="570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pStyle w:val="a9"/>
            </w:pPr>
            <w:r>
              <w:rPr>
                <w:rFonts w:ascii="Times New Roman" w:hAnsi="Times New Roman" w:cs="Times New Roman"/>
                <w:bCs/>
                <w:sz w:val="24"/>
              </w:rPr>
              <w:t>Арендодатель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E058E" w:rsidRDefault="005E058E">
            <w:pPr>
              <w:pStyle w:val="a9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5E058E">
        <w:trPr>
          <w:trHeight w:val="510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pStyle w:val="a9"/>
            </w:pPr>
            <w:r>
              <w:rPr>
                <w:rFonts w:ascii="Times New Roman" w:hAnsi="Times New Roman" w:cs="Times New Roman"/>
                <w:bCs/>
                <w:sz w:val="24"/>
              </w:rPr>
              <w:t>Арендатор (</w:t>
            </w:r>
            <w:r>
              <w:rPr>
                <w:rFonts w:ascii="Times New Roman" w:hAnsi="Times New Roman" w:cs="Times New Roman"/>
                <w:bCs/>
                <w:sz w:val="24"/>
              </w:rPr>
              <w:t>Заказчик)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ООО «Самарские коммунальные системы»</w:t>
            </w:r>
          </w:p>
        </w:tc>
      </w:tr>
      <w:tr w:rsidR="005E058E">
        <w:trPr>
          <w:trHeight w:val="1521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pStyle w:val="a9"/>
            </w:pPr>
            <w:r>
              <w:rPr>
                <w:rFonts w:ascii="Times New Roman" w:hAnsi="Times New Roman" w:cs="Times New Roman"/>
                <w:bCs/>
                <w:sz w:val="24"/>
              </w:rPr>
              <w:t>Адрес</w:t>
            </w:r>
            <w:r>
              <w:rPr>
                <w:rFonts w:ascii="Times New Roman" w:hAnsi="Times New Roman" w:cs="Times New Roman"/>
                <w:bCs/>
                <w:sz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</w:rPr>
              <w:t>проведения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работ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E058E" w:rsidRDefault="005E058E">
            <w:pPr>
              <w:pStyle w:val="a9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5E058E">
        <w:trPr>
          <w:trHeight w:val="795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pStyle w:val="Standard"/>
            </w:pPr>
            <w:r>
              <w:rPr>
                <w:rFonts w:cs="Times New Roman"/>
                <w:bCs/>
                <w:lang w:val="ru-RU"/>
              </w:rPr>
              <w:t xml:space="preserve">ДСТ </w:t>
            </w:r>
            <w:r>
              <w:rPr>
                <w:rFonts w:cs="Times New Roman"/>
                <w:bCs/>
              </w:rPr>
              <w:t>(</w:t>
            </w:r>
            <w:proofErr w:type="spellStart"/>
            <w:r>
              <w:rPr>
                <w:rFonts w:cs="Times New Roman"/>
                <w:bCs/>
              </w:rPr>
              <w:t>модель</w:t>
            </w:r>
            <w:proofErr w:type="spellEnd"/>
            <w:r>
              <w:rPr>
                <w:rFonts w:cs="Times New Roman"/>
                <w:bCs/>
              </w:rPr>
              <w:t xml:space="preserve"> + г</w:t>
            </w:r>
            <w:r>
              <w:rPr>
                <w:rFonts w:cs="Times New Roman"/>
                <w:bCs/>
                <w:lang w:val="ru-RU"/>
              </w:rPr>
              <w:t>ос. №</w:t>
            </w:r>
            <w:r>
              <w:rPr>
                <w:rFonts w:cs="Times New Roman"/>
                <w:bCs/>
              </w:rPr>
              <w:t>)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E058E" w:rsidRDefault="005E058E">
            <w:pPr>
              <w:pStyle w:val="a9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5E058E">
        <w:trPr>
          <w:trHeight w:val="795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pStyle w:val="a9"/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Ф И О </w:t>
            </w:r>
            <w:r>
              <w:rPr>
                <w:rFonts w:ascii="Times New Roman" w:hAnsi="Times New Roman" w:cs="Times New Roman"/>
                <w:bCs/>
                <w:sz w:val="24"/>
              </w:rPr>
              <w:t>машиниста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E058E" w:rsidRDefault="005E058E">
            <w:pPr>
              <w:pStyle w:val="a9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5E058E">
        <w:trPr>
          <w:trHeight w:val="1265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E058E" w:rsidRPr="00BC5B14" w:rsidRDefault="00BC5B14">
            <w:pPr>
              <w:pStyle w:val="Standard"/>
              <w:rPr>
                <w:lang w:val="ru-RU"/>
              </w:rPr>
            </w:pPr>
            <w:r w:rsidRPr="00BC5B14">
              <w:rPr>
                <w:rFonts w:cs="Times New Roman"/>
                <w:bCs/>
                <w:lang w:val="ru-RU"/>
              </w:rPr>
              <w:t xml:space="preserve">Ф И О, </w:t>
            </w:r>
            <w:r>
              <w:rPr>
                <w:rFonts w:cs="Times New Roman"/>
                <w:bCs/>
                <w:lang w:val="ru-RU"/>
              </w:rPr>
              <w:t>наименование цеха Заказчика</w:t>
            </w:r>
            <w:r w:rsidRPr="00BC5B14">
              <w:rPr>
                <w:rFonts w:cs="Times New Roman"/>
                <w:bCs/>
                <w:lang w:val="ru-RU"/>
              </w:rPr>
              <w:t xml:space="preserve"> и номер мобильного телефона представителя </w:t>
            </w:r>
            <w:r>
              <w:rPr>
                <w:rFonts w:cs="Times New Roman"/>
                <w:bCs/>
                <w:lang w:val="ru-RU"/>
              </w:rPr>
              <w:t>Общества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E058E" w:rsidRDefault="005E058E">
            <w:pPr>
              <w:pStyle w:val="a9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5E058E">
        <w:trPr>
          <w:trHeight w:val="795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pStyle w:val="a9"/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Время начала работы </w:t>
            </w:r>
            <w:r>
              <w:rPr>
                <w:rFonts w:ascii="Times New Roman" w:hAnsi="Times New Roman" w:cs="Times New Roman"/>
                <w:bCs/>
                <w:sz w:val="24"/>
              </w:rPr>
              <w:t>ДСТ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E058E" w:rsidRDefault="005E058E">
            <w:pPr>
              <w:pStyle w:val="a9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5E058E">
        <w:trPr>
          <w:trHeight w:val="855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pStyle w:val="a9"/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Время окончания работы </w:t>
            </w:r>
            <w:r>
              <w:rPr>
                <w:rFonts w:ascii="Times New Roman" w:hAnsi="Times New Roman" w:cs="Times New Roman"/>
                <w:bCs/>
                <w:sz w:val="24"/>
              </w:rPr>
              <w:t>ДСТ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E058E" w:rsidRDefault="005E058E">
            <w:pPr>
              <w:pStyle w:val="a9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5E058E">
        <w:trPr>
          <w:trHeight w:val="780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pStyle w:val="a9"/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Общее количество машино-часов работы </w:t>
            </w:r>
            <w:r>
              <w:rPr>
                <w:rFonts w:ascii="Times New Roman" w:hAnsi="Times New Roman" w:cs="Times New Roman"/>
                <w:bCs/>
                <w:sz w:val="24"/>
              </w:rPr>
              <w:t>ДСТ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E058E" w:rsidRDefault="005E058E">
            <w:pPr>
              <w:pStyle w:val="a9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5E058E">
        <w:trPr>
          <w:trHeight w:val="1412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E058E" w:rsidRDefault="00BC5B14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E058E" w:rsidRPr="00BC5B14" w:rsidRDefault="00BC5B14">
            <w:pPr>
              <w:pStyle w:val="Standard"/>
              <w:rPr>
                <w:lang w:val="ru-RU"/>
              </w:rPr>
            </w:pPr>
            <w:r w:rsidRPr="00BC5B14">
              <w:rPr>
                <w:rFonts w:cs="Times New Roman"/>
                <w:bCs/>
                <w:lang w:val="ru-RU"/>
              </w:rPr>
              <w:t xml:space="preserve"> </w:t>
            </w:r>
            <w:r w:rsidRPr="00BC5B14">
              <w:rPr>
                <w:rFonts w:cs="Times New Roman"/>
                <w:bCs/>
                <w:lang w:val="ru-RU"/>
              </w:rPr>
              <w:t xml:space="preserve">Претензии к работе </w:t>
            </w:r>
            <w:r>
              <w:rPr>
                <w:rFonts w:cs="Times New Roman"/>
                <w:bCs/>
                <w:lang w:val="ru-RU"/>
              </w:rPr>
              <w:t>ДСТ (машиниста)</w:t>
            </w:r>
            <w:r w:rsidRPr="00BC5B14">
              <w:rPr>
                <w:rFonts w:cs="Times New Roman"/>
                <w:bCs/>
                <w:lang w:val="ru-RU"/>
              </w:rPr>
              <w:t xml:space="preserve"> или сотрудников О</w:t>
            </w:r>
            <w:r>
              <w:rPr>
                <w:rFonts w:cs="Times New Roman"/>
                <w:bCs/>
                <w:lang w:val="ru-RU"/>
              </w:rPr>
              <w:t>бщества</w:t>
            </w:r>
            <w:r w:rsidRPr="00BC5B14">
              <w:rPr>
                <w:rFonts w:cs="Times New Roman"/>
                <w:bCs/>
                <w:lang w:val="ru-RU"/>
              </w:rPr>
              <w:t xml:space="preserve"> (при наличии)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E058E" w:rsidRDefault="005E058E">
            <w:pPr>
              <w:pStyle w:val="a9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:rsidR="005E058E" w:rsidRPr="00BC5B14" w:rsidRDefault="005E058E">
      <w:pPr>
        <w:pStyle w:val="Standard"/>
        <w:rPr>
          <w:rFonts w:cs="Times New Roman"/>
          <w:sz w:val="22"/>
          <w:szCs w:val="22"/>
          <w:lang w:val="ru-RU"/>
        </w:rPr>
      </w:pPr>
    </w:p>
    <w:p w:rsidR="005E058E" w:rsidRDefault="005E058E">
      <w:pPr>
        <w:tabs>
          <w:tab w:val="left" w:pos="5480"/>
        </w:tabs>
        <w:rPr>
          <w:rFonts w:cs="Times New Roman"/>
          <w:b/>
          <w:bCs/>
          <w:sz w:val="22"/>
          <w:szCs w:val="22"/>
        </w:rPr>
      </w:pPr>
    </w:p>
    <w:p w:rsidR="005E058E" w:rsidRDefault="00BC5B14">
      <w:pPr>
        <w:tabs>
          <w:tab w:val="left" w:pos="5480"/>
        </w:tabs>
        <w:rPr>
          <w:rFonts w:cs="Times New Roman"/>
          <w:b/>
          <w:bCs/>
          <w:sz w:val="22"/>
          <w:szCs w:val="22"/>
        </w:rPr>
      </w:pPr>
      <w:bookmarkStart w:id="2" w:name="__DdeLink__499_3321812622"/>
      <w:r>
        <w:rPr>
          <w:rFonts w:cs="Times New Roman"/>
          <w:b/>
          <w:bCs/>
        </w:rPr>
        <w:t>Арендодатель</w:t>
      </w:r>
      <w:r>
        <w:rPr>
          <w:rFonts w:cs="Times New Roman"/>
          <w:b/>
          <w:bCs/>
        </w:rPr>
        <w:tab/>
        <w:t>Арендатор</w:t>
      </w:r>
    </w:p>
    <w:p w:rsidR="005E058E" w:rsidRDefault="00BC5B14">
      <w:pPr>
        <w:tabs>
          <w:tab w:val="left" w:pos="5480"/>
        </w:tabs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</w:rPr>
        <w:tab/>
      </w:r>
      <w:r>
        <w:rPr>
          <w:rFonts w:cs="Times New Roman"/>
        </w:rPr>
        <w:t>ООО «Самарские коммунальные</w:t>
      </w:r>
    </w:p>
    <w:p w:rsidR="005E058E" w:rsidRDefault="00BC5B14">
      <w:pPr>
        <w:tabs>
          <w:tab w:val="left" w:pos="5480"/>
        </w:tabs>
        <w:rPr>
          <w:rFonts w:cs="Times New Roman"/>
          <w:b/>
          <w:bCs/>
          <w:sz w:val="22"/>
          <w:szCs w:val="22"/>
        </w:rPr>
      </w:pPr>
      <w:r>
        <w:rPr>
          <w:rFonts w:cs="Times New Roman"/>
        </w:rPr>
        <w:tab/>
        <w:t>системы»</w:t>
      </w:r>
    </w:p>
    <w:p w:rsidR="005E058E" w:rsidRDefault="005E058E">
      <w:pPr>
        <w:rPr>
          <w:rFonts w:eastAsia="Calibri" w:cs="Times New Roman"/>
          <w:b/>
          <w:bCs/>
        </w:rPr>
      </w:pPr>
    </w:p>
    <w:p w:rsidR="005E058E" w:rsidRDefault="00BC5B14">
      <w:r>
        <w:rPr>
          <w:rFonts w:eastAsia="Calibri" w:cs="Times New Roman"/>
          <w:b/>
          <w:bCs/>
        </w:rPr>
        <w:t>____________ /_____________/</w:t>
      </w:r>
      <w:r>
        <w:rPr>
          <w:rFonts w:eastAsia="Calibri" w:cs="Times New Roman"/>
          <w:b/>
          <w:bCs/>
        </w:rPr>
        <w:tab/>
      </w:r>
      <w:r>
        <w:rPr>
          <w:rFonts w:eastAsia="Calibri" w:cs="Times New Roman"/>
          <w:b/>
          <w:bCs/>
        </w:rPr>
        <w:tab/>
      </w:r>
      <w:r>
        <w:rPr>
          <w:rFonts w:eastAsia="Calibri" w:cs="Times New Roman"/>
          <w:b/>
          <w:bCs/>
        </w:rPr>
        <w:tab/>
        <w:t xml:space="preserve">          ____________ /</w:t>
      </w:r>
      <w:r>
        <w:rPr>
          <w:rFonts w:eastAsia="Calibri" w:cs="Times New Roman"/>
        </w:rPr>
        <w:t>В.В. Бирюков/</w:t>
      </w:r>
      <w:bookmarkEnd w:id="2"/>
    </w:p>
    <w:p w:rsidR="005E058E" w:rsidRDefault="00BC5B14">
      <w:pPr>
        <w:jc w:val="both"/>
      </w:pPr>
      <w:r>
        <w:fldChar w:fldCharType="begin">
          <w:ffData>
            <w:name w:val="__Fieldmark__497_919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3" w:name="__Fieldmark__3329_38062659931"/>
      <w:bookmarkStart w:id="4" w:name="__Fieldmark__3329_3806265993"/>
      <w:bookmarkStart w:id="5" w:name="__Fieldmark__819_30463584401"/>
      <w:bookmarkStart w:id="6" w:name="__Fieldmark__819_3046358440"/>
      <w:bookmarkStart w:id="7" w:name="__Fieldmark__453_35299226471"/>
      <w:bookmarkStart w:id="8" w:name="__Fieldmark__453_3529922647"/>
      <w:bookmarkStart w:id="9" w:name="__Fieldmark__437_12112181711"/>
      <w:bookmarkStart w:id="10" w:name="__Fieldmark__437_1211218171"/>
      <w:bookmarkStart w:id="11" w:name="__Fieldmark__934_29405503121"/>
      <w:bookmarkStart w:id="12" w:name="__Fieldmark__934_2940550312"/>
      <w:bookmarkStart w:id="13" w:name="__Fieldmark__0_26841931251"/>
      <w:bookmarkStart w:id="14" w:name="__Fieldmark__0_2684193125"/>
      <w:bookmarkStart w:id="15" w:name="__Fieldmark__485_2940550312"/>
      <w:bookmarkStart w:id="16" w:name="__Fieldmark__485_29405503121"/>
      <w:bookmarkStart w:id="17" w:name="__Fieldmark__472_1120631044"/>
      <w:bookmarkStart w:id="18" w:name="__Fieldmark__472_11206310441"/>
      <w:bookmarkStart w:id="19" w:name="__Fieldmark__447_2472540533"/>
      <w:bookmarkStart w:id="20" w:name="__Fieldmark__447_24725405331"/>
      <w:bookmarkStart w:id="21" w:name="__Fieldmark__1120_923736062"/>
      <w:bookmarkStart w:id="22" w:name="__Fieldmark__1120_9237360621"/>
      <w:bookmarkStart w:id="23" w:name="__Fieldmark__2862_3046358440"/>
      <w:bookmarkStart w:id="24" w:name="__Fieldmark__2862_30463584401"/>
      <w:bookmarkStart w:id="25" w:name="__Fieldmark__495_4211637014"/>
      <w:bookmarkStart w:id="26" w:name="__Fieldmark__495_42116370141"/>
      <w:bookmarkStart w:id="27" w:name="__Fieldmark__497_919074030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>
        <w:fldChar w:fldCharType="end"/>
      </w:r>
      <w:bookmarkEnd w:id="27"/>
    </w:p>
    <w:p w:rsidR="005E058E" w:rsidRDefault="005E058E">
      <w:pPr>
        <w:rPr>
          <w:rFonts w:cs="Times New Roman"/>
          <w:color w:val="000000"/>
          <w:sz w:val="22"/>
          <w:szCs w:val="22"/>
        </w:rPr>
      </w:pPr>
    </w:p>
    <w:p w:rsidR="005E058E" w:rsidRDefault="005E058E">
      <w:pPr>
        <w:rPr>
          <w:rFonts w:cs="Times New Roman"/>
          <w:color w:val="000000"/>
          <w:sz w:val="22"/>
          <w:szCs w:val="22"/>
        </w:rPr>
      </w:pPr>
    </w:p>
    <w:p w:rsidR="005E058E" w:rsidRDefault="00BC5B14">
      <w:pPr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 xml:space="preserve"> </w:t>
      </w:r>
    </w:p>
    <w:p w:rsidR="005E058E" w:rsidRDefault="00BC5B14">
      <w:pPr>
        <w:widowControl w:val="0"/>
      </w:pPr>
      <w:r>
        <w:rPr>
          <w:rFonts w:cs="Times New Roman"/>
          <w:color w:val="000000"/>
        </w:rPr>
        <w:t>Начальник АТЦ                                                                                                      П.В. Иванов</w:t>
      </w:r>
    </w:p>
    <w:sectPr w:rsidR="005E058E" w:rsidSect="00BC5B14">
      <w:pgSz w:w="11906" w:h="16838"/>
      <w:pgMar w:top="851" w:right="851" w:bottom="851" w:left="136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5E058E"/>
    <w:rsid w:val="005E058E"/>
    <w:rsid w:val="00BC5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Arial Unicode MS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Calibri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4">
    <w:name w:val="Основной шрифт абзаца4"/>
    <w:qFormat/>
  </w:style>
  <w:style w:type="character" w:customStyle="1" w:styleId="3">
    <w:name w:val="Основной шрифт абзаца3"/>
    <w:qFormat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2">
    <w:name w:val="Основной шрифт абзаца2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1">
    <w:name w:val="Основной шрифт абзаца1"/>
    <w:qFormat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40">
    <w:name w:val="Указатель4"/>
    <w:basedOn w:val="a"/>
    <w:qFormat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0">
    <w:name w:val="Указатель3"/>
    <w:basedOn w:val="a"/>
    <w:qFormat/>
    <w:pPr>
      <w:suppressLineNumbers/>
    </w:pPr>
    <w:rPr>
      <w:rFonts w:cs="Mangal"/>
    </w:rPr>
  </w:style>
  <w:style w:type="paragraph" w:customStyle="1" w:styleId="20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8"/>
    </w:rPr>
  </w:style>
  <w:style w:type="paragraph" w:customStyle="1" w:styleId="21">
    <w:name w:val="Указатель2"/>
    <w:basedOn w:val="a"/>
    <w:qFormat/>
    <w:pPr>
      <w:suppressLineNumbers/>
    </w:pPr>
    <w:rPr>
      <w:rFonts w:cs="Tahoma"/>
    </w:rPr>
  </w:style>
  <w:style w:type="paragraph" w:customStyle="1" w:styleId="11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8"/>
    </w:rPr>
  </w:style>
  <w:style w:type="paragraph" w:customStyle="1" w:styleId="12">
    <w:name w:val="Указатель1"/>
    <w:basedOn w:val="a"/>
    <w:qFormat/>
    <w:pPr>
      <w:suppressLineNumbers/>
    </w:pPr>
    <w:rPr>
      <w:rFonts w:cs="Tahoma"/>
    </w:rPr>
  </w:style>
  <w:style w:type="paragraph" w:styleId="a8">
    <w:name w:val="Normal (Web)"/>
    <w:basedOn w:val="a"/>
    <w:qFormat/>
    <w:pPr>
      <w:spacing w:before="280" w:after="280"/>
    </w:pPr>
  </w:style>
  <w:style w:type="paragraph" w:customStyle="1" w:styleId="a9">
    <w:name w:val="Содержимое таблицы"/>
    <w:basedOn w:val="a"/>
    <w:qFormat/>
    <w:pPr>
      <w:widowControl w:val="0"/>
      <w:suppressLineNumbers/>
    </w:pPr>
    <w:rPr>
      <w:rFonts w:ascii="Liberation Serif" w:eastAsia="Arial Unicode MS" w:hAnsi="Liberation Serif" w:cs="Mangal"/>
      <w:sz w:val="20"/>
      <w:lang w:bidi="hi-IN"/>
    </w:rPr>
  </w:style>
  <w:style w:type="paragraph" w:customStyle="1" w:styleId="aa">
    <w:name w:val="Заголовок таблицы"/>
    <w:basedOn w:val="a9"/>
    <w:qFormat/>
    <w:pPr>
      <w:jc w:val="center"/>
    </w:pPr>
    <w:rPr>
      <w:b/>
      <w:bCs/>
    </w:rPr>
  </w:style>
  <w:style w:type="paragraph" w:styleId="ab">
    <w:name w:val="No Spacing"/>
    <w:qFormat/>
    <w:pPr>
      <w:suppressAutoHyphens/>
    </w:pPr>
    <w:rPr>
      <w:rFonts w:ascii="Times New Roman" w:eastAsia="Arial" w:hAnsi="Times New Roman" w:cs="Calibri"/>
      <w:color w:val="00000A"/>
      <w:sz w:val="24"/>
      <w:lang w:bidi="ar-S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Times New Roman" w:eastAsia="Lucida Sans Unicode" w:hAnsi="Times New Roman" w:cs="Tahoma"/>
      <w:color w:val="000000"/>
      <w:sz w:val="24"/>
      <w:lang w:val="en-US" w:bidi="en-US"/>
    </w:rPr>
  </w:style>
  <w:style w:type="paragraph" w:customStyle="1" w:styleId="Style3">
    <w:name w:val="Style3"/>
    <w:basedOn w:val="a"/>
    <w:qFormat/>
    <w:pPr>
      <w:widowControl w:val="0"/>
      <w:spacing w:line="322" w:lineRule="exact"/>
      <w:ind w:hanging="3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4</Pages>
  <Words>949</Words>
  <Characters>5413</Characters>
  <Application>Microsoft Office Word</Application>
  <DocSecurity>0</DocSecurity>
  <Lines>45</Lines>
  <Paragraphs>12</Paragraphs>
  <ScaleCrop>false</ScaleCrop>
  <Company/>
  <LinksUpToDate>false</LinksUpToDate>
  <CharactersWithSpaces>6350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Маврин Вадим Владимирович</cp:lastModifiedBy>
  <cp:revision>46</cp:revision>
  <cp:lastPrinted>2021-01-19T11:35:00Z</cp:lastPrinted>
  <dcterms:created xsi:type="dcterms:W3CDTF">2019-06-17T15:50:00Z</dcterms:created>
  <dcterms:modified xsi:type="dcterms:W3CDTF">2022-02-03T05:20:00Z</dcterms:modified>
  <dc:language>ru-RU</dc:language>
</cp:coreProperties>
</file>